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50C1" w14:textId="7338B173" w:rsidR="003503B4" w:rsidRDefault="00000000">
      <w:pPr>
        <w:rPr>
          <w:b/>
          <w:bCs/>
        </w:rPr>
      </w:pPr>
      <w:r>
        <w:t xml:space="preserve">                         </w:t>
      </w:r>
      <w:r>
        <w:rPr>
          <w:color w:val="6600CC"/>
          <w:sz w:val="28"/>
          <w:szCs w:val="28"/>
        </w:rPr>
        <w:t xml:space="preserve"> </w:t>
      </w:r>
      <w:r w:rsidR="00BD6093">
        <w:rPr>
          <w:b/>
          <w:bCs/>
          <w:color w:val="6600CC"/>
          <w:sz w:val="28"/>
          <w:szCs w:val="28"/>
        </w:rPr>
        <w:t>Hematopoiesis</w:t>
      </w:r>
      <w:r>
        <w:rPr>
          <w:b/>
          <w:bCs/>
          <w:color w:val="6600CC"/>
          <w:sz w:val="28"/>
          <w:szCs w:val="28"/>
        </w:rPr>
        <w:t xml:space="preserve"> (</w:t>
      </w:r>
      <w:r w:rsidR="00BD6093">
        <w:rPr>
          <w:b/>
          <w:bCs/>
          <w:color w:val="6600CC"/>
          <w:sz w:val="28"/>
          <w:szCs w:val="28"/>
        </w:rPr>
        <w:t>Myeloid</w:t>
      </w:r>
      <w:r>
        <w:rPr>
          <w:b/>
          <w:bCs/>
          <w:color w:val="6600CC"/>
          <w:sz w:val="28"/>
          <w:szCs w:val="28"/>
        </w:rPr>
        <w:t xml:space="preserve"> cells)</w:t>
      </w:r>
    </w:p>
    <w:p w14:paraId="0182F3C7" w14:textId="77777777" w:rsidR="003503B4" w:rsidRDefault="00000000">
      <w:pPr>
        <w:rPr>
          <w:color w:val="6600CC"/>
        </w:rPr>
      </w:pPr>
      <w:r>
        <w:rPr>
          <w:color w:val="6600CC"/>
        </w:rPr>
        <w:t xml:space="preserve">By Yogeshwari Tiwari </w:t>
      </w:r>
    </w:p>
    <w:p w14:paraId="17CECFD8" w14:textId="117FA84E" w:rsidR="003503B4" w:rsidRDefault="00000000">
      <w:pPr>
        <w:rPr>
          <w:color w:val="6600CC"/>
        </w:rPr>
      </w:pPr>
      <w:r>
        <w:rPr>
          <w:color w:val="6600CC"/>
        </w:rPr>
        <w:t xml:space="preserve">Department of </w:t>
      </w:r>
      <w:r w:rsidR="00BD6093">
        <w:rPr>
          <w:color w:val="6600CC"/>
        </w:rPr>
        <w:t>Biotechnology</w:t>
      </w:r>
      <w:r>
        <w:rPr>
          <w:color w:val="6600CC"/>
        </w:rPr>
        <w:t xml:space="preserve"> </w:t>
      </w:r>
    </w:p>
    <w:p w14:paraId="74084DEF" w14:textId="60A97E2B" w:rsidR="003503B4" w:rsidRDefault="00000000">
      <w:pPr>
        <w:rPr>
          <w:color w:val="6600CC"/>
        </w:rPr>
      </w:pPr>
      <w:r>
        <w:rPr>
          <w:color w:val="6600CC"/>
        </w:rPr>
        <w:t>Govt.</w:t>
      </w:r>
      <w:r w:rsidR="00BD6093">
        <w:rPr>
          <w:color w:val="6600CC"/>
        </w:rPr>
        <w:t xml:space="preserve"> </w:t>
      </w:r>
      <w:r>
        <w:rPr>
          <w:color w:val="6600CC"/>
        </w:rPr>
        <w:t>Digvijay Autonomous P.G. College</w:t>
      </w:r>
      <w:r w:rsidR="00BD6093">
        <w:rPr>
          <w:color w:val="6600CC"/>
        </w:rPr>
        <w:t>,</w:t>
      </w:r>
      <w:r>
        <w:rPr>
          <w:color w:val="6600CC"/>
        </w:rPr>
        <w:t xml:space="preserve"> Rajnandgaon </w:t>
      </w:r>
    </w:p>
    <w:p w14:paraId="7DA2C591" w14:textId="36A93AC0" w:rsidR="003503B4" w:rsidRDefault="00000000">
      <w:r>
        <w:t xml:space="preserve"> </w:t>
      </w:r>
      <w:r w:rsidR="00BD6093">
        <w:t>Hematopoiesis</w:t>
      </w:r>
      <w:r>
        <w:t xml:space="preserve"> is the vital process of forming all cellular components of blood (red cells, white cells, platelets) from hematopoietic stem cells (HSCs), primarily in the bone marrow, ensuring </w:t>
      </w:r>
      <w:r w:rsidR="00BD6093">
        <w:t xml:space="preserve">a </w:t>
      </w:r>
      <w:r>
        <w:t>continuous supply for oxygen transport, immunity, and clotting.</w:t>
      </w:r>
    </w:p>
    <w:p w14:paraId="688237F2" w14:textId="3F814DBC" w:rsidR="003503B4" w:rsidRDefault="00D92B14">
      <w:r w:rsidRPr="00ED1EEC">
        <w:rPr>
          <w:noProof/>
        </w:rPr>
        <w:drawing>
          <wp:inline distT="0" distB="0" distL="0" distR="0" wp14:anchorId="72AAB8D5" wp14:editId="3112F658">
            <wp:extent cx="6160770" cy="3599180"/>
            <wp:effectExtent l="0" t="0" r="0" b="0"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92AE2" w14:textId="77777777" w:rsidR="003503B4" w:rsidRDefault="003503B4"/>
    <w:p w14:paraId="02DF167E" w14:textId="590F0EEB" w:rsidR="003503B4" w:rsidRDefault="00BD6093">
      <w:r>
        <w:rPr>
          <w:color w:val="6600CC"/>
        </w:rPr>
        <w:t>Myeloid</w:t>
      </w:r>
      <w:r w:rsidR="00000000">
        <w:rPr>
          <w:color w:val="6600CC"/>
        </w:rPr>
        <w:t xml:space="preserve"> cells </w:t>
      </w:r>
    </w:p>
    <w:p w14:paraId="436E92F3" w14:textId="77777777" w:rsidR="003503B4" w:rsidRDefault="00000000">
      <w:r>
        <w:t>Myeloid cells are a diverse group of white blood cells, including neutrophils, eosinophils, basophils, monocytes, and dendritic cells.</w:t>
      </w:r>
    </w:p>
    <w:p w14:paraId="04085072" w14:textId="77777777" w:rsidR="003503B4" w:rsidRDefault="00000000">
      <w:r>
        <w:t>They respond quickly to infections, present antigens, and can also become immunosuppressive or promote tissue repair, playing significant roles in both immunity and diseases like cancer.</w:t>
      </w:r>
    </w:p>
    <w:p w14:paraId="4E02D990" w14:textId="77777777" w:rsidR="003503B4" w:rsidRDefault="00000000">
      <w:r>
        <w:rPr>
          <w:color w:val="6600CC"/>
        </w:rPr>
        <w:t>Neutrophils</w:t>
      </w:r>
      <w:r>
        <w:t xml:space="preserve"> </w:t>
      </w:r>
    </w:p>
    <w:p w14:paraId="56C6E4E8" w14:textId="77777777" w:rsidR="003503B4" w:rsidRDefault="00000000">
      <w:r>
        <w:t>Neutrophils are 60% part of total leukocytes.</w:t>
      </w:r>
    </w:p>
    <w:p w14:paraId="274869E1" w14:textId="1D9638E9" w:rsidR="003503B4" w:rsidRDefault="00000000">
      <w:r>
        <w:lastRenderedPageBreak/>
        <w:t xml:space="preserve">It contains </w:t>
      </w:r>
      <w:r w:rsidR="00BD6093">
        <w:t xml:space="preserve">a </w:t>
      </w:r>
      <w:r>
        <w:t>triploid nucleus.</w:t>
      </w:r>
    </w:p>
    <w:p w14:paraId="2012AF29" w14:textId="0572217F" w:rsidR="003503B4" w:rsidRDefault="00000000">
      <w:r>
        <w:t xml:space="preserve">Their </w:t>
      </w:r>
      <w:r w:rsidR="00BD6093">
        <w:t>half-life</w:t>
      </w:r>
      <w:r>
        <w:t xml:space="preserve"> is 5.5 days in free form</w:t>
      </w:r>
      <w:r w:rsidR="00BD6093">
        <w:t>,</w:t>
      </w:r>
      <w:r>
        <w:t xml:space="preserve"> but when they </w:t>
      </w:r>
      <w:r w:rsidR="00BD6093">
        <w:t>bind</w:t>
      </w:r>
      <w:r>
        <w:t xml:space="preserve"> with antigen</w:t>
      </w:r>
      <w:r w:rsidR="00BD6093">
        <w:t>,</w:t>
      </w:r>
      <w:r>
        <w:t xml:space="preserve"> their </w:t>
      </w:r>
      <w:r w:rsidR="00BD6093">
        <w:t>half-life</w:t>
      </w:r>
      <w:r>
        <w:t xml:space="preserve"> </w:t>
      </w:r>
      <w:r w:rsidR="00BD6093">
        <w:t>decreases</w:t>
      </w:r>
      <w:r>
        <w:t xml:space="preserve"> </w:t>
      </w:r>
      <w:r w:rsidR="00BD6093">
        <w:t>to</w:t>
      </w:r>
      <w:r>
        <w:t xml:space="preserve"> 1.5 days </w:t>
      </w:r>
    </w:p>
    <w:p w14:paraId="07D68A3F" w14:textId="77777777" w:rsidR="003503B4" w:rsidRDefault="00000000">
      <w:r>
        <w:t>They show phagocytic activity in blood.</w:t>
      </w:r>
    </w:p>
    <w:p w14:paraId="4C8237E7" w14:textId="77777777" w:rsidR="003503B4" w:rsidRDefault="00000000">
      <w:r>
        <w:t>They contain two types of granules _</w:t>
      </w:r>
    </w:p>
    <w:p w14:paraId="3AA7686B" w14:textId="77A226A5" w:rsidR="003503B4" w:rsidRDefault="00000000">
      <w:r>
        <w:t xml:space="preserve"> primary granules - Lysozyme, </w:t>
      </w:r>
      <w:r w:rsidR="00BD6093">
        <w:t>hydrolases, myeloperoxidase,</w:t>
      </w:r>
      <w:r>
        <w:t xml:space="preserve"> etc.</w:t>
      </w:r>
    </w:p>
    <w:p w14:paraId="435D9FFF" w14:textId="22B176FD" w:rsidR="003503B4" w:rsidRDefault="00000000">
      <w:r>
        <w:t>Secondary granules - Iron chelators, Lactoferrin</w:t>
      </w:r>
      <w:r w:rsidR="00BD6093">
        <w:t>,</w:t>
      </w:r>
      <w:r>
        <w:t xml:space="preserve"> and digestive enzymes.</w:t>
      </w:r>
    </w:p>
    <w:p w14:paraId="79CFCC48" w14:textId="74621614" w:rsidR="003503B4" w:rsidRDefault="00000000">
      <w:r>
        <w:t xml:space="preserve">Neutrophils </w:t>
      </w:r>
      <w:r w:rsidR="00BD6093">
        <w:t>contain</w:t>
      </w:r>
      <w:r>
        <w:t xml:space="preserve"> IgG antibody </w:t>
      </w:r>
      <w:r w:rsidR="00BD6093">
        <w:t>on</w:t>
      </w:r>
      <w:r>
        <w:t xml:space="preserve"> their surface</w:t>
      </w:r>
      <w:r w:rsidR="00BD6093">
        <w:t>,</w:t>
      </w:r>
      <w:r>
        <w:t xml:space="preserve"> and they first </w:t>
      </w:r>
      <w:r w:rsidR="00BD6093">
        <w:t>arrive</w:t>
      </w:r>
      <w:r>
        <w:t xml:space="preserve"> </w:t>
      </w:r>
      <w:r w:rsidR="00BD6093">
        <w:t>at</w:t>
      </w:r>
      <w:r>
        <w:t xml:space="preserve"> </w:t>
      </w:r>
      <w:r w:rsidR="00BD6093">
        <w:t xml:space="preserve">the </w:t>
      </w:r>
      <w:r>
        <w:t>infection site.</w:t>
      </w:r>
    </w:p>
    <w:p w14:paraId="087D57BE" w14:textId="0DA5BD3D" w:rsidR="00BD6093" w:rsidRDefault="00D92B14">
      <w:r w:rsidRPr="00ED1EEC">
        <w:rPr>
          <w:noProof/>
        </w:rPr>
        <w:drawing>
          <wp:inline distT="0" distB="0" distL="0" distR="0" wp14:anchorId="3948835D" wp14:editId="4209D10D">
            <wp:extent cx="4196715" cy="3288030"/>
            <wp:effectExtent l="0" t="0" r="0" b="0"/>
            <wp:docPr id="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CCD69" w14:textId="77777777" w:rsidR="003503B4" w:rsidRDefault="003503B4"/>
    <w:p w14:paraId="38C0F44F" w14:textId="77777777" w:rsidR="003503B4" w:rsidRDefault="003503B4"/>
    <w:p w14:paraId="56B3CE38" w14:textId="77777777" w:rsidR="00BD6093" w:rsidRDefault="00000000">
      <w:pPr>
        <w:rPr>
          <w:color w:val="6600CC"/>
        </w:rPr>
      </w:pPr>
      <w:r>
        <w:rPr>
          <w:color w:val="6600CC"/>
        </w:rPr>
        <w:t>Basophil</w:t>
      </w:r>
    </w:p>
    <w:p w14:paraId="593BDE56" w14:textId="2BC59A0E" w:rsidR="003503B4" w:rsidRPr="00BD6093" w:rsidRDefault="00000000">
      <w:pPr>
        <w:rPr>
          <w:color w:val="6600CC"/>
        </w:rPr>
      </w:pPr>
      <w:r>
        <w:t>It is less than 1%of total WBCs</w:t>
      </w:r>
    </w:p>
    <w:p w14:paraId="68CD6F11" w14:textId="2191EF16" w:rsidR="003503B4" w:rsidRDefault="00000000">
      <w:r>
        <w:t xml:space="preserve">They are </w:t>
      </w:r>
      <w:r w:rsidR="00BD6093">
        <w:t>non-phagocytic</w:t>
      </w:r>
      <w:r>
        <w:t xml:space="preserve"> in nature.</w:t>
      </w:r>
    </w:p>
    <w:p w14:paraId="2C2AD99C" w14:textId="0E496C26" w:rsidR="003503B4" w:rsidRDefault="00000000">
      <w:r>
        <w:t xml:space="preserve">They contain </w:t>
      </w:r>
      <w:r w:rsidR="00BD6093">
        <w:t xml:space="preserve">a </w:t>
      </w:r>
      <w:r>
        <w:t>bilobed nucleus and granulated cytoplasm.</w:t>
      </w:r>
    </w:p>
    <w:p w14:paraId="02EB07DF" w14:textId="2C5072FB" w:rsidR="003503B4" w:rsidRDefault="00000000">
      <w:r>
        <w:t xml:space="preserve">They contain IgE antibody </w:t>
      </w:r>
      <w:r w:rsidR="00BD6093">
        <w:t>on</w:t>
      </w:r>
      <w:r>
        <w:t xml:space="preserve"> their surface.</w:t>
      </w:r>
    </w:p>
    <w:p w14:paraId="0D99B375" w14:textId="021AB3E6" w:rsidR="003503B4" w:rsidRDefault="00000000">
      <w:r>
        <w:lastRenderedPageBreak/>
        <w:t xml:space="preserve">They play </w:t>
      </w:r>
      <w:r w:rsidR="00BD6093">
        <w:t xml:space="preserve">a </w:t>
      </w:r>
      <w:r>
        <w:t>major role in allergic reactions.</w:t>
      </w:r>
    </w:p>
    <w:p w14:paraId="5C8640E2" w14:textId="413F0C1E" w:rsidR="003503B4" w:rsidRDefault="00000000">
      <w:r>
        <w:t>During hypersensitivity</w:t>
      </w:r>
      <w:r w:rsidR="00BD6093">
        <w:t>,</w:t>
      </w:r>
      <w:r>
        <w:t xml:space="preserve"> they release heparin and histamine through the granules.</w:t>
      </w:r>
    </w:p>
    <w:p w14:paraId="2574037B" w14:textId="6B72983D" w:rsidR="003503B4" w:rsidRDefault="00BD6093">
      <w:r>
        <w:t>Heparin</w:t>
      </w:r>
      <w:r w:rsidR="00000000">
        <w:t xml:space="preserve">- </w:t>
      </w:r>
      <w:r>
        <w:t xml:space="preserve">an </w:t>
      </w:r>
      <w:r w:rsidR="00000000">
        <w:t xml:space="preserve">anticoagulant enzyme </w:t>
      </w:r>
    </w:p>
    <w:p w14:paraId="6EB6564E" w14:textId="6C51582A" w:rsidR="003503B4" w:rsidRDefault="00000000">
      <w:r>
        <w:t xml:space="preserve">Histamine - </w:t>
      </w:r>
      <w:r w:rsidR="00BD6093">
        <w:t>pore-creating</w:t>
      </w:r>
      <w:r>
        <w:t xml:space="preserve"> enzyme.</w:t>
      </w:r>
    </w:p>
    <w:p w14:paraId="4FB19443" w14:textId="7080F155" w:rsidR="008D6735" w:rsidRDefault="00D92B14">
      <w:r>
        <w:rPr>
          <w:noProof/>
        </w:rPr>
        <w:drawing>
          <wp:inline distT="0" distB="0" distL="0" distR="0" wp14:anchorId="65F8E2CC" wp14:editId="3F385E28">
            <wp:extent cx="4677410" cy="467741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9D942" w14:textId="77777777" w:rsidR="003503B4" w:rsidRDefault="003503B4"/>
    <w:p w14:paraId="2C58E4B8" w14:textId="77777777" w:rsidR="00BD6093" w:rsidRDefault="00000000">
      <w:r>
        <w:rPr>
          <w:color w:val="6600CC"/>
        </w:rPr>
        <w:t>Eosinophils</w:t>
      </w:r>
      <w:r>
        <w:t xml:space="preserve"> </w:t>
      </w:r>
    </w:p>
    <w:p w14:paraId="7796F6C4" w14:textId="719515BA" w:rsidR="003503B4" w:rsidRDefault="00000000">
      <w:r>
        <w:t xml:space="preserve">It is a 1 -3% part of </w:t>
      </w:r>
      <w:r w:rsidR="00BD6093">
        <w:t xml:space="preserve">the </w:t>
      </w:r>
      <w:r>
        <w:t>total WBCs.</w:t>
      </w:r>
    </w:p>
    <w:p w14:paraId="7585C0B3" w14:textId="4D470059" w:rsidR="003503B4" w:rsidRDefault="00000000">
      <w:r>
        <w:t xml:space="preserve">They contain </w:t>
      </w:r>
      <w:r w:rsidR="00BD6093">
        <w:t xml:space="preserve">a </w:t>
      </w:r>
      <w:r>
        <w:t>bilobed nucleus and granulated cytoplasm.</w:t>
      </w:r>
    </w:p>
    <w:p w14:paraId="273E8AD7" w14:textId="62E18EB4" w:rsidR="003503B4" w:rsidRDefault="00000000">
      <w:r>
        <w:t xml:space="preserve">They also contain IgG and IgE antibodies </w:t>
      </w:r>
      <w:r w:rsidR="00BD6093">
        <w:t>on</w:t>
      </w:r>
      <w:r>
        <w:t xml:space="preserve"> their surface.</w:t>
      </w:r>
    </w:p>
    <w:p w14:paraId="25611EAB" w14:textId="052C70B9" w:rsidR="003503B4" w:rsidRDefault="00000000">
      <w:r>
        <w:t xml:space="preserve">They play </w:t>
      </w:r>
      <w:r w:rsidR="00BD6093">
        <w:t xml:space="preserve">a </w:t>
      </w:r>
      <w:r>
        <w:t>major role in parasitic infection</w:t>
      </w:r>
      <w:r w:rsidR="00BD6093">
        <w:t>,</w:t>
      </w:r>
      <w:r>
        <w:t xml:space="preserve"> but </w:t>
      </w:r>
      <w:r w:rsidR="00BD6093">
        <w:t xml:space="preserve">are </w:t>
      </w:r>
      <w:r>
        <w:t>less phagocytic than neutrophils.</w:t>
      </w:r>
    </w:p>
    <w:p w14:paraId="24647D2E" w14:textId="5F6F8CA3" w:rsidR="00BD6093" w:rsidRDefault="00D92B14">
      <w:r w:rsidRPr="00ED1EEC">
        <w:rPr>
          <w:noProof/>
        </w:rPr>
        <w:lastRenderedPageBreak/>
        <w:drawing>
          <wp:inline distT="0" distB="0" distL="0" distR="0" wp14:anchorId="42E44998" wp14:editId="4F78916B">
            <wp:extent cx="4695190" cy="3475990"/>
            <wp:effectExtent l="0" t="0" r="0" b="0"/>
            <wp:docPr id="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4151" w14:textId="3DF40F91" w:rsidR="003503B4" w:rsidRDefault="00000000">
      <w:pPr>
        <w:rPr>
          <w:color w:val="6600CC"/>
        </w:rPr>
      </w:pPr>
      <w:r>
        <w:rPr>
          <w:color w:val="6600CC"/>
        </w:rPr>
        <w:t xml:space="preserve">Functions of immune cells </w:t>
      </w:r>
    </w:p>
    <w:p w14:paraId="17F086F0" w14:textId="758B8D49" w:rsidR="003503B4" w:rsidRDefault="00000000">
      <w:r>
        <w:t xml:space="preserve">Innate immunity - shows </w:t>
      </w:r>
      <w:r w:rsidR="00BD6093">
        <w:t xml:space="preserve">a </w:t>
      </w:r>
      <w:r>
        <w:t>rapid response against infection.</w:t>
      </w:r>
    </w:p>
    <w:p w14:paraId="017555BF" w14:textId="3F642C1F" w:rsidR="003503B4" w:rsidRDefault="00000000">
      <w:r>
        <w:t xml:space="preserve">Antigen presentation - macrophages and dendritic </w:t>
      </w:r>
      <w:r w:rsidR="00BD6093">
        <w:t>cells</w:t>
      </w:r>
      <w:r>
        <w:t xml:space="preserve"> work as </w:t>
      </w:r>
      <w:r w:rsidR="00BD6093">
        <w:t>antigen-presenting</w:t>
      </w:r>
      <w:r>
        <w:t xml:space="preserve"> cells.</w:t>
      </w:r>
    </w:p>
    <w:p w14:paraId="0D67287A" w14:textId="21F8E775" w:rsidR="003503B4" w:rsidRDefault="00000000">
      <w:r>
        <w:t xml:space="preserve">Inflammation regulations - Can be </w:t>
      </w:r>
      <w:r w:rsidR="00BD6093">
        <w:t>pro-inflammatory</w:t>
      </w:r>
      <w:r>
        <w:t xml:space="preserve"> or anti-inflammatory.</w:t>
      </w:r>
    </w:p>
    <w:p w14:paraId="49888A9E" w14:textId="41C1A037" w:rsidR="003503B4" w:rsidRDefault="00000000">
      <w:r>
        <w:t xml:space="preserve">Tissue maintenance and repair - </w:t>
      </w:r>
      <w:r w:rsidR="00BD6093">
        <w:t>Helps</w:t>
      </w:r>
      <w:r>
        <w:t xml:space="preserve"> to clear dead cells and wound healing.</w:t>
      </w:r>
    </w:p>
    <w:p w14:paraId="163A9A84" w14:textId="77777777" w:rsidR="003503B4" w:rsidRDefault="003503B4"/>
    <w:p w14:paraId="61468448" w14:textId="77777777" w:rsidR="003503B4" w:rsidRDefault="003503B4"/>
    <w:p w14:paraId="694D9F30" w14:textId="77777777" w:rsidR="003503B4" w:rsidRDefault="003503B4"/>
    <w:p w14:paraId="61E0D6E4" w14:textId="77777777" w:rsidR="003503B4" w:rsidRDefault="003503B4"/>
    <w:p w14:paraId="09A0DC99" w14:textId="77777777" w:rsidR="003503B4" w:rsidRDefault="003503B4"/>
    <w:p w14:paraId="7B3B7F0B" w14:textId="77777777" w:rsidR="003503B4" w:rsidRDefault="003503B4"/>
    <w:p w14:paraId="3485C24E" w14:textId="77777777" w:rsidR="003503B4" w:rsidRDefault="003503B4"/>
    <w:sectPr w:rsidR="0035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B4"/>
    <w:rsid w:val="003503B4"/>
    <w:rsid w:val="0048101E"/>
    <w:rsid w:val="008D6735"/>
    <w:rsid w:val="00BD6093"/>
    <w:rsid w:val="00D92B14"/>
    <w:rsid w:val="00E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E1680"/>
  <w15:docId w15:val="{E2E7ED0D-E3DC-4C61-8A80-17CE7150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 g85 5G</dc:creator>
  <cp:lastModifiedBy>Yogeshwari Tiwari</cp:lastModifiedBy>
  <cp:revision>2</cp:revision>
  <dcterms:created xsi:type="dcterms:W3CDTF">2025-12-19T07:49:00Z</dcterms:created>
  <dcterms:modified xsi:type="dcterms:W3CDTF">2025-12-19T07:49:00Z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b8e1df52975a46e7b8def8199d3f40e3</vt:lpwstr>
  </property>
  <property fmtid="{D5CDD505-2E9C-101B-9397-08002B2CF9AE}" pid="3" name="GrammarlyDocumentId">
    <vt:lpwstr>9c15c518-ef33-4555-a208-89c87afd345b</vt:lpwstr>
  </property>
</Properties>
</file>